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9" w:rsidRDefault="003F3D59" w:rsidP="003F3D5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муниципальном бюджетном учреждении</w:t>
      </w:r>
    </w:p>
    <w:p w:rsidR="003F3D59" w:rsidRPr="003F3D59" w:rsidRDefault="003F3D59" w:rsidP="003F3D5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«Физкультурно-оздоровительный клуб инвалидов «Старт»</w:t>
      </w:r>
      <w:bookmarkStart w:id="0" w:name="_GoBack"/>
      <w:bookmarkEnd w:id="0"/>
    </w:p>
    <w:p w:rsidR="003F3D59" w:rsidRPr="003F3D59" w:rsidRDefault="003F3D59" w:rsidP="002A6C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6C7F" w:rsidRDefault="002A6C7F" w:rsidP="002A6C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учреждение городского округа Домодедово «ФОКИ «СТАРТ».</w:t>
      </w:r>
    </w:p>
    <w:p w:rsidR="002A6C7F" w:rsidRDefault="002A6C7F" w:rsidP="002A6C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559">
        <w:rPr>
          <w:rFonts w:ascii="Times New Roman" w:hAnsi="Times New Roman" w:cs="Times New Roman"/>
          <w:sz w:val="24"/>
          <w:szCs w:val="24"/>
        </w:rPr>
        <w:t xml:space="preserve">Проверяемый период: с «01» января 2018 года по «31» </w:t>
      </w:r>
      <w:r w:rsidR="00F83559" w:rsidRPr="00F83559">
        <w:rPr>
          <w:rFonts w:ascii="Times New Roman" w:hAnsi="Times New Roman" w:cs="Times New Roman"/>
          <w:sz w:val="24"/>
          <w:szCs w:val="24"/>
        </w:rPr>
        <w:t>декабря</w:t>
      </w:r>
      <w:r w:rsidRPr="00F8355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2A6C7F" w:rsidRDefault="002A6C7F" w:rsidP="002A6C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 w:rsidR="00F83559">
        <w:rPr>
          <w:rFonts w:ascii="Times New Roman" w:hAnsi="Times New Roman" w:cs="Times New Roman"/>
          <w:sz w:val="24"/>
          <w:szCs w:val="24"/>
        </w:rPr>
        <w:t>анализ и оценка результатов закупок, достижения целей осуществления закупок, определенных статьей 13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2A6C7F" w:rsidRDefault="002A6C7F" w:rsidP="002A6C7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2A6C7F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</w:t>
            </w:r>
          </w:p>
        </w:tc>
      </w:tr>
      <w:tr w:rsidR="002A6C7F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2A6C7F" w:rsidP="00A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A851A9">
              <w:rPr>
                <w:rFonts w:ascii="Times New Roman" w:hAnsi="Times New Roman" w:cs="Times New Roman"/>
                <w:sz w:val="24"/>
                <w:szCs w:val="24"/>
              </w:rPr>
              <w:t>39 ч.3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A851A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1A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5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851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A8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№37 от 20.12.2017г. утверждена единая комиссия в составе трех человек (вместе с председателем)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A677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A6C7F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21 ч.10 Федерального закона от 05.04.2013г. №44-ФЗ, Постановление Правительства РФ от 30.09.2019г. №1279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F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закупок на 2019 год утвержден заказчиком с нарушением срока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7F" w:rsidRDefault="002A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7F" w:rsidRDefault="002A6C7F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A677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A6777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42, ст. 93 ч.2 Федерального закона от 05.04.2013г.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 лицом заказчика нарушен срок размещения извещений об осуществлении закупок у единственного поставщика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0A6777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425 п. 2 ГК РФ, ст. 3 п.3, ст. 94 ч.1 Федерального закона от 05.04.2013г.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заказчиком, содержат условия о распространении действия контрактов на отношения сторон, возникшие до их подписания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0A6777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 w:rsidP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23 ч. 1 Федерального закона от 05.04.2013г.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указаны идентификационные коды закупки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77" w:rsidRDefault="000A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EF1A41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 ч.2 Федерального закона от 05.04.2013г.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контрактов не указано, что цена контракта является твердой и определяется на весь срок исполнения контракта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EF1A41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34 ч.8 Федерального закона от 05.04.2013г. №44-ФЗ,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«а» п. 3 Правил, утвержденных Постановлением №1042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штрафа за ненадлежащее исполнение Поставщиком обязательств, предусмотренных контрактом, установлен в размере фиксированной суммы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EF1A41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94 ч.6 Федерального закона от 05.04.2013г. №44-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Приемочная комиссия утверждена в количестве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1/0</w:t>
            </w:r>
          </w:p>
        </w:tc>
      </w:tr>
      <w:tr w:rsidR="00EF1A41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№38 от 20.12.2017г.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приемки поставленных товаров, выполненных работ или оказанных услуг не подписывались уполномоченными должностными лицами Заказчика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EF1A41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EF1A41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94 ч.3 Федерального закона от 05.04.2013г.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250895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контрактов, заключенных в 2018 году, не содержат обязанности проведения Заказчиком экспертизы поставленных товаров (оказанных услуг, выполненных работ) на предмет их соответствия условиям контрактов.</w:t>
            </w:r>
          </w:p>
          <w:p w:rsidR="00250895" w:rsidRDefault="00250895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товаров осуществлялась без проведения экспертизы результатов, установленных условиями контрактов за 2019 год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1" w:rsidRDefault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1/0</w:t>
            </w:r>
          </w:p>
        </w:tc>
      </w:tr>
      <w:tr w:rsidR="00250895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 w:rsidP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34 ч.7 Федерального закона от 05.04.2013г. №44-ФЗ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товаров не содержит подписи со стороны Заказчика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250895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Pr="00250895" w:rsidRDefault="00250895" w:rsidP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№1093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контрактов сформированы без указания наименования и реквизитов документов, подтверждающих исполнение обязательства по оплате и реквизитов документов, подтверждающих поставку товаров (выполнение, оказание) работ,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250895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250895" w:rsidP="0025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94 ч.9 Федерального закона от 05.04.2013г. №44-ФЗ,</w:t>
            </w:r>
            <w:r w:rsidR="0049765E">
              <w:rPr>
                <w:rFonts w:ascii="Times New Roman" w:hAnsi="Times New Roman" w:cs="Times New Roman"/>
                <w:sz w:val="24"/>
                <w:szCs w:val="24"/>
              </w:rPr>
              <w:t xml:space="preserve"> п.3 Положения, утв. Постановлением Правительства от 28.11.2013г. №1093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49765E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контрактов на оказание коммунальных услуг размещены в ЕИС с нарушением установленного срока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95" w:rsidRDefault="004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1/0</w:t>
            </w:r>
          </w:p>
        </w:tc>
      </w:tr>
      <w:tr w:rsidR="0049765E" w:rsidTr="002A6C7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E" w:rsidRDefault="004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E" w:rsidRDefault="0049765E" w:rsidP="004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103 ч.3 Федерального закона от 05.04.2013г. №44-ФЗ, п.12 Правил ведения реестра контрактов, утвержденных Постановлением Правительства РФ от 28.11.2013 №1084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E" w:rsidRDefault="0049765E" w:rsidP="00E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заключении, исполнении, расторжении контрактов, документы о приемке направлены в реестр контрактов с нарушением срока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E" w:rsidRDefault="004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1/0</w:t>
            </w:r>
          </w:p>
        </w:tc>
      </w:tr>
      <w:tr w:rsidR="0049765E" w:rsidTr="002A6C7F"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5E" w:rsidRDefault="004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случаев нарушений: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5E" w:rsidRDefault="0049765E" w:rsidP="004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</w:t>
            </w:r>
          </w:p>
        </w:tc>
      </w:tr>
    </w:tbl>
    <w:p w:rsidR="002A6C7F" w:rsidRDefault="002A6C7F" w:rsidP="002A6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7F" w:rsidRDefault="002A6C7F" w:rsidP="0049765E">
      <w:pPr>
        <w:ind w:firstLine="851"/>
      </w:pPr>
      <w:r>
        <w:rPr>
          <w:rFonts w:ascii="Times New Roman" w:hAnsi="Times New Roman" w:cs="Times New Roman"/>
          <w:sz w:val="24"/>
          <w:szCs w:val="24"/>
        </w:rPr>
        <w:lastRenderedPageBreak/>
        <w:t>Выдано представление с предложением о</w:t>
      </w:r>
      <w:r w:rsidR="004976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65E">
        <w:rPr>
          <w:rFonts w:ascii="Times New Roman" w:hAnsi="Times New Roman" w:cs="Times New Roman"/>
          <w:sz w:val="24"/>
          <w:szCs w:val="24"/>
        </w:rPr>
        <w:t>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CD1" w:rsidRDefault="00623CD1"/>
    <w:sectPr w:rsidR="0062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7F"/>
    <w:rsid w:val="000A6777"/>
    <w:rsid w:val="00250895"/>
    <w:rsid w:val="002A6C7F"/>
    <w:rsid w:val="003F3D59"/>
    <w:rsid w:val="0049765E"/>
    <w:rsid w:val="00623CD1"/>
    <w:rsid w:val="00A851A9"/>
    <w:rsid w:val="00EF1A41"/>
    <w:rsid w:val="00F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2020-04-13T07:21:00Z</dcterms:created>
  <dcterms:modified xsi:type="dcterms:W3CDTF">2020-10-07T07:24:00Z</dcterms:modified>
</cp:coreProperties>
</file>